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B0" w:rsidRPr="00721AF6" w:rsidRDefault="00C9739C" w:rsidP="002A6FB0">
      <w:pPr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 </w:t>
      </w:r>
      <w:r w:rsidR="002A6FB0" w:rsidRPr="00721AF6">
        <w:rPr>
          <w:rFonts w:cstheme="minorHAnsi"/>
          <w:b/>
          <w:smallCaps/>
          <w:sz w:val="28"/>
          <w:szCs w:val="28"/>
        </w:rPr>
        <w:t>Kent Public Library</w:t>
      </w:r>
    </w:p>
    <w:p w:rsidR="002A6FB0" w:rsidRPr="00721AF6" w:rsidRDefault="002A6FB0" w:rsidP="002A6FB0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>
        <w:rPr>
          <w:rFonts w:cstheme="minorHAnsi"/>
          <w:b/>
        </w:rPr>
        <w:t xml:space="preserve"> </w:t>
      </w:r>
    </w:p>
    <w:p w:rsidR="002A6FB0" w:rsidRPr="00721AF6" w:rsidRDefault="002A6FB0" w:rsidP="002A6FB0">
      <w:pPr>
        <w:spacing w:after="0"/>
        <w:jc w:val="center"/>
        <w:rPr>
          <w:rFonts w:cstheme="minorHAnsi"/>
          <w:b/>
        </w:rPr>
      </w:pPr>
      <w:r w:rsidRPr="000144C5">
        <w:rPr>
          <w:rFonts w:cstheme="minorHAnsi"/>
          <w:b/>
          <w:color w:val="FF0000"/>
        </w:rPr>
        <w:t xml:space="preserve">DRAFT </w:t>
      </w:r>
      <w:r w:rsidRPr="00721AF6">
        <w:rPr>
          <w:rFonts w:cstheme="minorHAnsi"/>
          <w:b/>
        </w:rPr>
        <w:t xml:space="preserve">Minutes of </w:t>
      </w:r>
      <w:r w:rsidR="001D32EF">
        <w:rPr>
          <w:rFonts w:cstheme="minorHAnsi"/>
          <w:b/>
        </w:rPr>
        <w:t>May</w:t>
      </w:r>
      <w:r>
        <w:rPr>
          <w:rFonts w:cstheme="minorHAnsi"/>
          <w:b/>
        </w:rPr>
        <w:t xml:space="preserve"> </w:t>
      </w:r>
      <w:r w:rsidR="001D32EF">
        <w:rPr>
          <w:rFonts w:cstheme="minorHAnsi"/>
          <w:b/>
        </w:rPr>
        <w:t>21</w:t>
      </w:r>
      <w:r>
        <w:rPr>
          <w:rFonts w:cstheme="minorHAnsi"/>
          <w:b/>
        </w:rPr>
        <w:t>, 2024 Meeting</w:t>
      </w:r>
    </w:p>
    <w:p w:rsidR="002A6FB0" w:rsidRPr="00721AF6" w:rsidRDefault="002A6FB0" w:rsidP="002A6FB0">
      <w:pPr>
        <w:spacing w:after="0"/>
        <w:rPr>
          <w:rFonts w:cstheme="minorHAnsi"/>
        </w:rPr>
      </w:pP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 xml:space="preserve">was called to order at </w:t>
      </w:r>
      <w:r w:rsidR="00A615F6">
        <w:rPr>
          <w:rFonts w:cstheme="minorHAnsi"/>
        </w:rPr>
        <w:t>7:01</w:t>
      </w:r>
      <w:r w:rsidRPr="00721AF6">
        <w:rPr>
          <w:rFonts w:cstheme="minorHAnsi"/>
        </w:rPr>
        <w:t xml:space="preserve"> PM by </w:t>
      </w:r>
      <w:r>
        <w:rPr>
          <w:rFonts w:cstheme="minorHAnsi"/>
        </w:rPr>
        <w:t>Marty Collins</w:t>
      </w:r>
      <w:r w:rsidRPr="00721AF6">
        <w:rPr>
          <w:rFonts w:cstheme="minorHAnsi"/>
        </w:rPr>
        <w:t>.</w:t>
      </w: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>
        <w:rPr>
          <w:rFonts w:cstheme="minorHAnsi"/>
        </w:rPr>
        <w:t xml:space="preserve">Marty Collins, Board President, </w:t>
      </w:r>
      <w:r w:rsidRPr="00721AF6">
        <w:rPr>
          <w:rFonts w:cstheme="minorHAnsi"/>
        </w:rPr>
        <w:t xml:space="preserve">Carol </w:t>
      </w:r>
      <w:proofErr w:type="spellStart"/>
      <w:r w:rsidRPr="00721AF6">
        <w:rPr>
          <w:rFonts w:cstheme="minorHAnsi"/>
        </w:rPr>
        <w:t>Donick</w:t>
      </w:r>
      <w:proofErr w:type="spellEnd"/>
      <w:r w:rsidRPr="00721AF6">
        <w:rPr>
          <w:rFonts w:cstheme="minorHAnsi"/>
        </w:rPr>
        <w:t xml:space="preserve">, Library Director, </w:t>
      </w:r>
      <w:r>
        <w:rPr>
          <w:rFonts w:cstheme="minorHAnsi"/>
        </w:rPr>
        <w:t>Jessica McMath</w:t>
      </w:r>
      <w:r w:rsidRPr="00721AF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D5D40">
        <w:rPr>
          <w:rFonts w:cstheme="minorHAnsi"/>
        </w:rPr>
        <w:t>John Haran</w:t>
      </w:r>
      <w:r w:rsidR="000022C6">
        <w:rPr>
          <w:rFonts w:cstheme="minorHAnsi"/>
        </w:rPr>
        <w:t xml:space="preserve">, </w:t>
      </w:r>
      <w:r w:rsidR="005413B3">
        <w:rPr>
          <w:rFonts w:cstheme="minorHAnsi"/>
        </w:rPr>
        <w:t xml:space="preserve">Breanne Griffith, </w:t>
      </w:r>
      <w:r w:rsidR="000022C6">
        <w:rPr>
          <w:rFonts w:cstheme="minorHAnsi"/>
        </w:rPr>
        <w:t>Ava Rogers</w:t>
      </w:r>
      <w:r w:rsidR="002144EB">
        <w:rPr>
          <w:rFonts w:cstheme="minorHAnsi"/>
        </w:rPr>
        <w:t>,</w:t>
      </w:r>
      <w:r w:rsidR="000F4436">
        <w:rPr>
          <w:rFonts w:cstheme="minorHAnsi"/>
        </w:rPr>
        <w:t xml:space="preserve"> </w:t>
      </w:r>
      <w:r w:rsidR="00A615F6">
        <w:rPr>
          <w:rFonts w:cstheme="minorHAnsi"/>
        </w:rPr>
        <w:t xml:space="preserve">Michael Mahoney, Otto </w:t>
      </w:r>
      <w:proofErr w:type="spellStart"/>
      <w:r w:rsidR="00A615F6">
        <w:rPr>
          <w:rFonts w:cstheme="minorHAnsi"/>
        </w:rPr>
        <w:t>Romanino</w:t>
      </w:r>
      <w:proofErr w:type="spellEnd"/>
      <w:r w:rsidR="00A615F6">
        <w:rPr>
          <w:rFonts w:cstheme="minorHAnsi"/>
        </w:rPr>
        <w:t xml:space="preserve">, and Tom Maxson. Katie </w:t>
      </w:r>
      <w:proofErr w:type="spellStart"/>
      <w:r w:rsidR="00AC3648">
        <w:rPr>
          <w:rFonts w:cstheme="minorHAnsi"/>
        </w:rPr>
        <w:t>D’Angio</w:t>
      </w:r>
      <w:proofErr w:type="spellEnd"/>
      <w:r w:rsidR="00AC3648">
        <w:rPr>
          <w:rFonts w:cstheme="minorHAnsi"/>
        </w:rPr>
        <w:t xml:space="preserve"> signed in</w:t>
      </w:r>
      <w:r w:rsidR="00A615F6">
        <w:rPr>
          <w:rFonts w:cstheme="minorHAnsi"/>
        </w:rPr>
        <w:t xml:space="preserve"> via Zoom but didn’t vote.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A motion to approve the minutes of the </w:t>
      </w:r>
      <w:r w:rsidR="001D32EF">
        <w:rPr>
          <w:rFonts w:cstheme="minorHAnsi"/>
        </w:rPr>
        <w:t>April 16</w:t>
      </w:r>
      <w:r>
        <w:rPr>
          <w:rFonts w:cstheme="minorHAnsi"/>
        </w:rPr>
        <w:t>, 2024 meeting was made by</w:t>
      </w:r>
      <w:r w:rsidR="00B4253A">
        <w:rPr>
          <w:rFonts w:cstheme="minorHAnsi"/>
        </w:rPr>
        <w:t xml:space="preserve"> </w:t>
      </w:r>
      <w:r w:rsidR="00A615F6">
        <w:rPr>
          <w:rFonts w:cstheme="minorHAnsi"/>
        </w:rPr>
        <w:t>Jess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A615F6">
        <w:rPr>
          <w:rFonts w:cstheme="minorHAnsi"/>
        </w:rPr>
        <w:t>John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for </w:t>
      </w:r>
      <w:r w:rsidR="001D32EF">
        <w:rPr>
          <w:rFonts w:cstheme="minorHAnsi"/>
        </w:rPr>
        <w:t>April 16</w:t>
      </w:r>
      <w:r>
        <w:rPr>
          <w:rFonts w:cstheme="minorHAnsi"/>
        </w:rPr>
        <w:t xml:space="preserve">, 2024 to </w:t>
      </w:r>
      <w:r w:rsidR="001D32EF">
        <w:rPr>
          <w:rFonts w:cstheme="minorHAnsi"/>
        </w:rPr>
        <w:t>May 21</w:t>
      </w:r>
      <w:r>
        <w:rPr>
          <w:rFonts w:cstheme="minorHAnsi"/>
        </w:rPr>
        <w:t>, 2024 was made by</w:t>
      </w:r>
      <w:r w:rsidR="00B4253A">
        <w:rPr>
          <w:rFonts w:cstheme="minorHAnsi"/>
        </w:rPr>
        <w:t xml:space="preserve"> </w:t>
      </w:r>
      <w:r w:rsidR="00A615F6">
        <w:rPr>
          <w:rFonts w:cstheme="minorHAnsi"/>
        </w:rPr>
        <w:t>Tom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A615F6">
        <w:rPr>
          <w:rFonts w:cstheme="minorHAnsi"/>
        </w:rPr>
        <w:t>Ava</w:t>
      </w:r>
      <w:r>
        <w:rPr>
          <w:rFonts w:cstheme="minorHAnsi"/>
        </w:rPr>
        <w:t xml:space="preserve">, and approved by all. 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A motion to approve the payment of invoices listed on the check registers and credit card invoice for </w:t>
      </w:r>
      <w:r w:rsidR="001D32EF">
        <w:rPr>
          <w:rFonts w:cstheme="minorHAnsi"/>
        </w:rPr>
        <w:t>April 16</w:t>
      </w:r>
      <w:r>
        <w:rPr>
          <w:rFonts w:cstheme="minorHAnsi"/>
        </w:rPr>
        <w:t xml:space="preserve">, 2024 to </w:t>
      </w:r>
      <w:r w:rsidR="001D32EF">
        <w:rPr>
          <w:rFonts w:cstheme="minorHAnsi"/>
        </w:rPr>
        <w:t>May 21</w:t>
      </w:r>
      <w:r>
        <w:rPr>
          <w:rFonts w:cstheme="minorHAnsi"/>
        </w:rPr>
        <w:t>, 2024 was made by</w:t>
      </w:r>
      <w:r w:rsidR="00881447">
        <w:rPr>
          <w:rFonts w:cstheme="minorHAnsi"/>
        </w:rPr>
        <w:t xml:space="preserve"> </w:t>
      </w:r>
      <w:r w:rsidR="00B22932">
        <w:rPr>
          <w:rFonts w:cstheme="minorHAnsi"/>
        </w:rPr>
        <w:t>John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B22932">
        <w:rPr>
          <w:rFonts w:cstheme="minorHAnsi"/>
        </w:rPr>
        <w:t>Mike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 A motion to approve the Library Director’s Report was made by</w:t>
      </w:r>
      <w:r w:rsidR="00881447">
        <w:rPr>
          <w:rFonts w:cstheme="minorHAnsi"/>
        </w:rPr>
        <w:t xml:space="preserve"> </w:t>
      </w:r>
      <w:r w:rsidR="009E3E53">
        <w:rPr>
          <w:rFonts w:cstheme="minorHAnsi"/>
        </w:rPr>
        <w:t>Mike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505D74">
        <w:rPr>
          <w:rFonts w:cstheme="minorHAnsi"/>
        </w:rPr>
        <w:t>Breanne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>
        <w:rPr>
          <w:rFonts w:cstheme="minorHAnsi"/>
        </w:rPr>
        <w:t>:</w:t>
      </w:r>
    </w:p>
    <w:p w:rsidR="002A6FB0" w:rsidRPr="00032A97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Budget</w:t>
      </w:r>
      <w:r>
        <w:rPr>
          <w:rFonts w:cstheme="minorHAnsi"/>
          <w:bCs/>
          <w:u w:val="single"/>
        </w:rPr>
        <w:t>:</w:t>
      </w:r>
      <w:r>
        <w:rPr>
          <w:rFonts w:cstheme="minorHAnsi"/>
          <w:bCs/>
        </w:rPr>
        <w:t xml:space="preserve"> </w:t>
      </w:r>
      <w:r w:rsidR="00505D74">
        <w:rPr>
          <w:rFonts w:cstheme="minorHAnsi"/>
          <w:bCs/>
        </w:rPr>
        <w:t xml:space="preserve">Work on the 2025 budget will begin in June along with discussions of forming a committee to work on the 414 </w:t>
      </w:r>
      <w:proofErr w:type="gramStart"/>
      <w:r w:rsidR="00505D74">
        <w:rPr>
          <w:rFonts w:cstheme="minorHAnsi"/>
          <w:bCs/>
        </w:rPr>
        <w:t>propos</w:t>
      </w:r>
      <w:r w:rsidR="00AC3648">
        <w:rPr>
          <w:rFonts w:cstheme="minorHAnsi"/>
          <w:bCs/>
        </w:rPr>
        <w:t>ition</w:t>
      </w:r>
      <w:proofErr w:type="gramEnd"/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Buildings &amp; Grounds</w:t>
      </w:r>
      <w:r w:rsidRPr="00032A97">
        <w:rPr>
          <w:rFonts w:cstheme="minorHAnsi"/>
          <w:bCs/>
        </w:rPr>
        <w:t xml:space="preserve">: </w:t>
      </w:r>
      <w:r w:rsidR="00AC3648">
        <w:rPr>
          <w:rFonts w:cstheme="minorHAnsi"/>
          <w:bCs/>
        </w:rPr>
        <w:t xml:space="preserve">The concrete steps leading to the </w:t>
      </w:r>
      <w:r w:rsidR="00950665">
        <w:rPr>
          <w:rFonts w:cstheme="minorHAnsi"/>
          <w:bCs/>
        </w:rPr>
        <w:t>P</w:t>
      </w:r>
      <w:r w:rsidR="00AC3648">
        <w:rPr>
          <w:rFonts w:cstheme="minorHAnsi"/>
          <w:bCs/>
        </w:rPr>
        <w:t>rogram</w:t>
      </w:r>
      <w:r w:rsidR="00950665">
        <w:rPr>
          <w:rFonts w:cstheme="minorHAnsi"/>
          <w:bCs/>
        </w:rPr>
        <w:t xml:space="preserve"> Room</w:t>
      </w:r>
      <w:r w:rsidR="00AC3648">
        <w:rPr>
          <w:rFonts w:cstheme="minorHAnsi"/>
          <w:bCs/>
        </w:rPr>
        <w:t xml:space="preserve"> have begun deteriorating and are currently blocked off while the Town of Kent gets bids to have the steps replaced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Friends</w:t>
      </w:r>
      <w:r>
        <w:rPr>
          <w:rFonts w:cstheme="minorHAnsi"/>
          <w:bCs/>
        </w:rPr>
        <w:t>:</w:t>
      </w:r>
      <w:r w:rsidR="00881447">
        <w:rPr>
          <w:rFonts w:cstheme="minorHAnsi"/>
          <w:bCs/>
        </w:rPr>
        <w:t xml:space="preserve"> </w:t>
      </w:r>
      <w:r w:rsidR="00AC3648">
        <w:rPr>
          <w:rFonts w:cstheme="minorHAnsi"/>
          <w:bCs/>
        </w:rPr>
        <w:t>There has been an i</w:t>
      </w:r>
      <w:r w:rsidR="00505D74">
        <w:rPr>
          <w:rFonts w:cstheme="minorHAnsi"/>
          <w:bCs/>
        </w:rPr>
        <w:t>nflux of new patrons, possibly due to increased publicity</w:t>
      </w:r>
      <w:r w:rsidR="00AC3648">
        <w:rPr>
          <w:rFonts w:cstheme="minorHAnsi"/>
          <w:bCs/>
        </w:rPr>
        <w:t xml:space="preserve"> on social media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Long-Range Plan of Service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Nominations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Personnel</w:t>
      </w:r>
      <w:r>
        <w:rPr>
          <w:rFonts w:cstheme="minorHAnsi"/>
          <w:bCs/>
        </w:rPr>
        <w:t xml:space="preserve">: </w:t>
      </w:r>
      <w:r w:rsidR="001D32EF">
        <w:rPr>
          <w:rFonts w:cstheme="minorHAnsi"/>
          <w:bCs/>
        </w:rPr>
        <w:t>No update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Policy</w:t>
      </w:r>
      <w:r>
        <w:rPr>
          <w:rFonts w:cstheme="minorHAnsi"/>
          <w:bCs/>
        </w:rPr>
        <w:t xml:space="preserve">: </w:t>
      </w:r>
      <w:r w:rsidR="00B4253A">
        <w:rPr>
          <w:rFonts w:cstheme="minorHAnsi"/>
          <w:bCs/>
        </w:rPr>
        <w:t>No update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Public Relations</w:t>
      </w:r>
      <w:r>
        <w:rPr>
          <w:rFonts w:cstheme="minorHAnsi"/>
          <w:bCs/>
        </w:rPr>
        <w:t>: No update</w:t>
      </w:r>
      <w:r w:rsidR="00B4253A">
        <w:rPr>
          <w:rFonts w:cstheme="minorHAnsi"/>
          <w:bCs/>
        </w:rPr>
        <w:t>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 motion to approve the reports on Standing Committees was made by</w:t>
      </w:r>
      <w:r w:rsidR="00881447">
        <w:rPr>
          <w:rFonts w:cstheme="minorHAnsi"/>
        </w:rPr>
        <w:t xml:space="preserve"> </w:t>
      </w:r>
      <w:r w:rsidR="00505D74">
        <w:rPr>
          <w:rFonts w:cstheme="minorHAnsi"/>
        </w:rPr>
        <w:t>John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505D74">
        <w:rPr>
          <w:rFonts w:cstheme="minorHAnsi"/>
        </w:rPr>
        <w:t>Jess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>
        <w:rPr>
          <w:rFonts w:cstheme="minorHAnsi"/>
        </w:rPr>
        <w:t xml:space="preserve">: </w:t>
      </w:r>
      <w:r w:rsidR="00CB190B">
        <w:rPr>
          <w:rFonts w:cstheme="minorHAnsi"/>
        </w:rPr>
        <w:t>None</w:t>
      </w:r>
    </w:p>
    <w:p w:rsidR="000F5088" w:rsidRDefault="000F5088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New Business</w:t>
      </w:r>
      <w:r w:rsidR="0018290F">
        <w:rPr>
          <w:rFonts w:cstheme="minorHAnsi"/>
          <w:b/>
        </w:rPr>
        <w:t xml:space="preserve">: </w:t>
      </w:r>
    </w:p>
    <w:p w:rsidR="001D32EF" w:rsidRDefault="001D32EF" w:rsidP="001D32EF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motion to approve the Annual Report to the community was made by </w:t>
      </w:r>
      <w:r w:rsidR="00505D74">
        <w:rPr>
          <w:rFonts w:cstheme="minorHAnsi"/>
        </w:rPr>
        <w:t>Mike</w:t>
      </w:r>
      <w:r>
        <w:rPr>
          <w:rFonts w:cstheme="minorHAnsi"/>
        </w:rPr>
        <w:t xml:space="preserve">, seconded by </w:t>
      </w:r>
      <w:r w:rsidR="00505D74">
        <w:rPr>
          <w:rFonts w:cstheme="minorHAnsi"/>
        </w:rPr>
        <w:t>Ava</w:t>
      </w:r>
      <w:r>
        <w:rPr>
          <w:rFonts w:cstheme="minorHAnsi"/>
        </w:rPr>
        <w:t>, and approved by all;</w:t>
      </w:r>
    </w:p>
    <w:p w:rsidR="001D32EF" w:rsidRDefault="001D32EF" w:rsidP="001D32EF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motion to approve the request of funding from PCSB bank to become a Local Affiliate of Dolly Parton’s Imagination Library was made by </w:t>
      </w:r>
      <w:r w:rsidR="00505D74">
        <w:rPr>
          <w:rFonts w:cstheme="minorHAnsi"/>
        </w:rPr>
        <w:t>Breanne</w:t>
      </w:r>
      <w:r>
        <w:rPr>
          <w:rFonts w:cstheme="minorHAnsi"/>
        </w:rPr>
        <w:t xml:space="preserve">, seconded by </w:t>
      </w:r>
      <w:r w:rsidR="00505D74">
        <w:rPr>
          <w:rFonts w:cstheme="minorHAnsi"/>
        </w:rPr>
        <w:t>Marty</w:t>
      </w:r>
      <w:r>
        <w:rPr>
          <w:rFonts w:cstheme="minorHAnsi"/>
        </w:rPr>
        <w:t>, and approved by all</w:t>
      </w:r>
      <w:r w:rsidR="00AC3648">
        <w:rPr>
          <w:rFonts w:cstheme="minorHAnsi"/>
        </w:rPr>
        <w:t>;</w:t>
      </w:r>
    </w:p>
    <w:p w:rsidR="001D32EF" w:rsidRDefault="001D32EF" w:rsidP="001D32EF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 motion to approve the authorization of spending up to $20,680 from the capital account for 20 new desktop computers was made by </w:t>
      </w:r>
      <w:r w:rsidR="00505D74">
        <w:rPr>
          <w:rFonts w:cstheme="minorHAnsi"/>
        </w:rPr>
        <w:t>Otto</w:t>
      </w:r>
      <w:r>
        <w:rPr>
          <w:rFonts w:cstheme="minorHAnsi"/>
        </w:rPr>
        <w:t xml:space="preserve">, seconded by </w:t>
      </w:r>
      <w:r w:rsidR="00505D74">
        <w:rPr>
          <w:rFonts w:cstheme="minorHAnsi"/>
        </w:rPr>
        <w:t>John</w:t>
      </w:r>
      <w:r>
        <w:rPr>
          <w:rFonts w:cstheme="minorHAnsi"/>
        </w:rPr>
        <w:t>, and approved by all</w:t>
      </w:r>
      <w:r w:rsidR="00AC3648">
        <w:rPr>
          <w:rFonts w:cstheme="minorHAnsi"/>
        </w:rPr>
        <w:t>;</w:t>
      </w:r>
    </w:p>
    <w:p w:rsidR="00505D74" w:rsidRDefault="00505D74" w:rsidP="001D32EF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 motion to approve Carol</w:t>
      </w:r>
      <w:r w:rsidR="00AC3648">
        <w:rPr>
          <w:rFonts w:cstheme="minorHAnsi"/>
        </w:rPr>
        <w:t>’s</w:t>
      </w:r>
      <w:r>
        <w:rPr>
          <w:rFonts w:cstheme="minorHAnsi"/>
        </w:rPr>
        <w:t xml:space="preserve"> donati</w:t>
      </w:r>
      <w:r w:rsidR="00AC3648">
        <w:rPr>
          <w:rFonts w:cstheme="minorHAnsi"/>
        </w:rPr>
        <w:t>on of</w:t>
      </w:r>
      <w:r w:rsidR="00502E88">
        <w:rPr>
          <w:rFonts w:cstheme="minorHAnsi"/>
        </w:rPr>
        <w:t xml:space="preserve"> a week of</w:t>
      </w:r>
      <w:r>
        <w:rPr>
          <w:rFonts w:cstheme="minorHAnsi"/>
        </w:rPr>
        <w:t xml:space="preserve"> </w:t>
      </w:r>
      <w:r w:rsidR="00911CAC">
        <w:rPr>
          <w:rFonts w:cstheme="minorHAnsi"/>
        </w:rPr>
        <w:t xml:space="preserve">her </w:t>
      </w:r>
      <w:bookmarkStart w:id="0" w:name="_GoBack"/>
      <w:bookmarkEnd w:id="0"/>
      <w:r>
        <w:rPr>
          <w:rFonts w:cstheme="minorHAnsi"/>
        </w:rPr>
        <w:t xml:space="preserve">sick time to an employee who </w:t>
      </w:r>
      <w:r w:rsidR="00AC3648">
        <w:rPr>
          <w:rFonts w:cstheme="minorHAnsi"/>
        </w:rPr>
        <w:t>needs</w:t>
      </w:r>
      <w:r>
        <w:rPr>
          <w:rFonts w:cstheme="minorHAnsi"/>
        </w:rPr>
        <w:t xml:space="preserve"> more time </w:t>
      </w:r>
      <w:r w:rsidR="00AC3648">
        <w:rPr>
          <w:rFonts w:cstheme="minorHAnsi"/>
        </w:rPr>
        <w:t>off</w:t>
      </w:r>
      <w:r>
        <w:rPr>
          <w:rFonts w:cstheme="minorHAnsi"/>
        </w:rPr>
        <w:t xml:space="preserve"> for medical treatment</w:t>
      </w:r>
      <w:r w:rsidR="00502E88">
        <w:rPr>
          <w:rFonts w:cstheme="minorHAnsi"/>
        </w:rPr>
        <w:t xml:space="preserve"> was made by Tom, seconded by Marty, and approved by all.</w:t>
      </w:r>
    </w:p>
    <w:p w:rsidR="001D32EF" w:rsidRDefault="001D32EF" w:rsidP="001D32EF">
      <w:pPr>
        <w:pStyle w:val="NoSpacing"/>
        <w:ind w:left="720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Pr="000A7408">
        <w:rPr>
          <w:rFonts w:cstheme="minorHAnsi"/>
          <w:b/>
          <w:u w:val="single"/>
        </w:rPr>
        <w:t xml:space="preserve"> Board Meeting</w:t>
      </w:r>
      <w:r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Pr="000A7408">
        <w:rPr>
          <w:rFonts w:cstheme="minorHAnsi"/>
        </w:rPr>
        <w:t xml:space="preserve">Board meeting is </w:t>
      </w:r>
      <w:r w:rsidR="001D32EF">
        <w:rPr>
          <w:rFonts w:cstheme="minorHAnsi"/>
        </w:rPr>
        <w:t>June 18</w:t>
      </w:r>
      <w:r>
        <w:rPr>
          <w:rFonts w:cstheme="minorHAnsi"/>
        </w:rPr>
        <w:t>,</w:t>
      </w:r>
      <w:r w:rsidRPr="000A7408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0A7408">
        <w:rPr>
          <w:rFonts w:cstheme="minorHAnsi"/>
        </w:rPr>
        <w:t xml:space="preserve"> at 7PM.</w:t>
      </w:r>
    </w:p>
    <w:p w:rsidR="002A6FB0" w:rsidRDefault="002A6FB0" w:rsidP="002A6FB0">
      <w:pPr>
        <w:pStyle w:val="NoSpacing"/>
        <w:jc w:val="both"/>
        <w:rPr>
          <w:rFonts w:cstheme="minorHAnsi"/>
          <w:b/>
          <w:u w:val="single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>:  Motion to adjourn was made by</w:t>
      </w:r>
      <w:r w:rsidR="00881447">
        <w:rPr>
          <w:rFonts w:cstheme="minorHAnsi"/>
        </w:rPr>
        <w:t xml:space="preserve"> </w:t>
      </w:r>
      <w:r w:rsidR="00502E88">
        <w:rPr>
          <w:rFonts w:cstheme="minorHAnsi"/>
        </w:rPr>
        <w:t>Ava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>seconded by</w:t>
      </w:r>
      <w:r w:rsidR="00881447">
        <w:rPr>
          <w:rFonts w:cstheme="minorHAnsi"/>
        </w:rPr>
        <w:t xml:space="preserve"> </w:t>
      </w:r>
      <w:r w:rsidR="00502E88">
        <w:rPr>
          <w:rFonts w:cstheme="minorHAnsi"/>
        </w:rPr>
        <w:t>Breanne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502E88">
        <w:rPr>
          <w:rFonts w:cstheme="minorHAnsi"/>
        </w:rPr>
        <w:t>8:08</w:t>
      </w:r>
      <w:r>
        <w:rPr>
          <w:rFonts w:cstheme="minorHAnsi"/>
        </w:rPr>
        <w:t xml:space="preserve"> </w:t>
      </w:r>
      <w:r w:rsidRPr="000A7408">
        <w:rPr>
          <w:rFonts w:cstheme="minorHAnsi"/>
        </w:rPr>
        <w:t>PM.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  <w:i/>
          <w:iCs/>
        </w:rPr>
      </w:pPr>
    </w:p>
    <w:p w:rsidR="002A6FB0" w:rsidRDefault="002A6FB0" w:rsidP="002A6FB0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:rsidR="002144EB" w:rsidRDefault="002144EB" w:rsidP="002A6FB0">
      <w:pPr>
        <w:pStyle w:val="NoSpacing"/>
        <w:jc w:val="both"/>
        <w:rPr>
          <w:rFonts w:cstheme="minorHAnsi"/>
          <w:i/>
          <w:iCs/>
        </w:rPr>
      </w:pPr>
    </w:p>
    <w:p w:rsidR="002144EB" w:rsidRPr="002144EB" w:rsidRDefault="002144EB" w:rsidP="002A6FB0">
      <w:pPr>
        <w:pStyle w:val="NoSpacing"/>
        <w:jc w:val="both"/>
        <w:rPr>
          <w:rFonts w:ascii="Lucida Handwriting" w:hAnsi="Lucida Handwriting" w:cstheme="minorHAnsi"/>
          <w:iCs/>
        </w:rPr>
      </w:pPr>
      <w:r w:rsidRPr="002144EB">
        <w:rPr>
          <w:rFonts w:ascii="Lucida Handwriting" w:hAnsi="Lucida Handwriting" w:cstheme="minorHAnsi"/>
          <w:iCs/>
        </w:rPr>
        <w:t>Breanne Griffith</w:t>
      </w:r>
    </w:p>
    <w:p w:rsidR="002A6FB0" w:rsidRPr="00FA7FF9" w:rsidRDefault="002A6FB0" w:rsidP="002A6FB0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</w:p>
    <w:p w:rsidR="00474A53" w:rsidRDefault="00474A53"/>
    <w:sectPr w:rsidR="00474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0A" w:rsidRDefault="00295C0A">
      <w:pPr>
        <w:spacing w:after="0" w:line="240" w:lineRule="auto"/>
      </w:pPr>
      <w:r>
        <w:separator/>
      </w:r>
    </w:p>
  </w:endnote>
  <w:endnote w:type="continuationSeparator" w:id="0">
    <w:p w:rsidR="00295C0A" w:rsidRDefault="0029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95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95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9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0A" w:rsidRDefault="00295C0A">
      <w:pPr>
        <w:spacing w:after="0" w:line="240" w:lineRule="auto"/>
      </w:pPr>
      <w:r>
        <w:separator/>
      </w:r>
    </w:p>
  </w:footnote>
  <w:footnote w:type="continuationSeparator" w:id="0">
    <w:p w:rsidR="00295C0A" w:rsidRDefault="0029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95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95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295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B2D"/>
    <w:multiLevelType w:val="hybridMultilevel"/>
    <w:tmpl w:val="318AD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B0"/>
    <w:rsid w:val="000022C6"/>
    <w:rsid w:val="00024EFB"/>
    <w:rsid w:val="00065E32"/>
    <w:rsid w:val="000F4436"/>
    <w:rsid w:val="000F4F41"/>
    <w:rsid w:val="000F5088"/>
    <w:rsid w:val="0010072C"/>
    <w:rsid w:val="0018290F"/>
    <w:rsid w:val="001D32EF"/>
    <w:rsid w:val="002144EB"/>
    <w:rsid w:val="00293C8D"/>
    <w:rsid w:val="00295C0A"/>
    <w:rsid w:val="002A6FB0"/>
    <w:rsid w:val="002C04FF"/>
    <w:rsid w:val="003755B1"/>
    <w:rsid w:val="003C75A8"/>
    <w:rsid w:val="00463B34"/>
    <w:rsid w:val="00474A53"/>
    <w:rsid w:val="004B6917"/>
    <w:rsid w:val="00502E88"/>
    <w:rsid w:val="00505D74"/>
    <w:rsid w:val="005113EE"/>
    <w:rsid w:val="005413B3"/>
    <w:rsid w:val="005953F0"/>
    <w:rsid w:val="005B2099"/>
    <w:rsid w:val="00623E6A"/>
    <w:rsid w:val="006C5CD6"/>
    <w:rsid w:val="007B0312"/>
    <w:rsid w:val="007E0E60"/>
    <w:rsid w:val="008378C6"/>
    <w:rsid w:val="00863340"/>
    <w:rsid w:val="00881447"/>
    <w:rsid w:val="008A6F56"/>
    <w:rsid w:val="00911CAC"/>
    <w:rsid w:val="00950665"/>
    <w:rsid w:val="009D4A9B"/>
    <w:rsid w:val="009D5D40"/>
    <w:rsid w:val="009E3E53"/>
    <w:rsid w:val="00A01517"/>
    <w:rsid w:val="00A108B1"/>
    <w:rsid w:val="00A36E55"/>
    <w:rsid w:val="00A615F6"/>
    <w:rsid w:val="00AC3648"/>
    <w:rsid w:val="00AE3D09"/>
    <w:rsid w:val="00B22932"/>
    <w:rsid w:val="00B4253A"/>
    <w:rsid w:val="00B5640A"/>
    <w:rsid w:val="00B82B57"/>
    <w:rsid w:val="00BE4AAD"/>
    <w:rsid w:val="00C13CD1"/>
    <w:rsid w:val="00C7501D"/>
    <w:rsid w:val="00C75CAD"/>
    <w:rsid w:val="00C9739C"/>
    <w:rsid w:val="00CB190B"/>
    <w:rsid w:val="00CC74B6"/>
    <w:rsid w:val="00EA16F4"/>
    <w:rsid w:val="00EA7651"/>
    <w:rsid w:val="00FF015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EBE2"/>
  <w15:chartTrackingRefBased/>
  <w15:docId w15:val="{AF8F7154-3073-46C1-9A53-4995E27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F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0"/>
  </w:style>
  <w:style w:type="paragraph" w:styleId="Footer">
    <w:name w:val="footer"/>
    <w:basedOn w:val="Normal"/>
    <w:link w:val="FooterChar"/>
    <w:uiPriority w:val="99"/>
    <w:unhideWhenUsed/>
    <w:rsid w:val="002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Public Library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2024-05-21T11:49:00Z</dcterms:created>
  <dcterms:modified xsi:type="dcterms:W3CDTF">2024-05-22T22:32:00Z</dcterms:modified>
</cp:coreProperties>
</file>